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945A" w14:textId="77777777" w:rsidR="00286DE6" w:rsidRDefault="00286DE6" w:rsidP="00286DE6">
      <w:r>
        <w:t>Az ICDL program</w:t>
      </w:r>
    </w:p>
    <w:p w14:paraId="1E9410A5" w14:textId="77777777" w:rsidR="00286DE6" w:rsidRDefault="00286DE6" w:rsidP="00286DE6">
      <w:r>
        <w:t>ICDL – a digitális készségek szabványa</w:t>
      </w:r>
    </w:p>
    <w:p w14:paraId="4C9CEDDF" w14:textId="469CCB4B" w:rsidR="00286DE6" w:rsidRDefault="00286DE6" w:rsidP="00286DE6">
      <w:r>
        <w:t>Az ICDL az informatikai írástudás nemzetközileg egységes bizonyítványa. A program nemzetközi irányítását az ICDL Alapítvány végzi, amelyet a CEPIS (Council of European Professional Informatics Societies) hozott létre 1996-ban, a finn számítógép-használói jogosítvány továbbfejlesztése, a digitális kompetenciák nemzetközi szabványának terjesztése céljából.</w:t>
      </w:r>
    </w:p>
    <w:p w14:paraId="309C0AD7" w14:textId="082FCEF8" w:rsidR="00286DE6" w:rsidRDefault="00286DE6" w:rsidP="00286DE6">
      <w:r>
        <w:t>Az ICDL egységes nemzetközi szabályok alapján működő moduláris vizsgarendszer, amelynek bevezetésével, terjesztésével, minőségbiztosításával és teljes körű ellenőrzésével kapcsolatos valamennyi jog Magyarországon a Neumann János Számítógép-tudományi Társaságot (továbbiakban: NJSZT ICDL Iroda) illeti. A vizsgáztatás az NJSZT által akkreditált ICDL vizsgaközpontokban történik.</w:t>
      </w:r>
    </w:p>
    <w:p w14:paraId="7C52DB3C" w14:textId="2D23C7F4" w:rsidR="00286DE6" w:rsidRDefault="00286DE6" w:rsidP="00286DE6">
      <w:r>
        <w:t>A vizsgarendszert egy 1988-ban született ötlet alapján először Finnországban vezették be, 1994-ben. 1997-ben az EU, valamint a CEPIS (Council of European Professional Informatics Society) támogatásával létrejött a nemzetközi ICDL Alapítvány, amely máig 150 országban vezette be és felügyeli az ICDL rendszert. Az ICDL mára Európa szinte valamennyi országában elérhető és a kezdetek óta több Európán kívüli ország (Kanada, Dél-Afrika stb.) is csatlakozott: ezekben az országokban a vizsgarendszer neve ICDL, azaz Internatinal Computer Driving Licence.</w:t>
      </w:r>
    </w:p>
    <w:p w14:paraId="11B177DF" w14:textId="77777777" w:rsidR="00286DE6" w:rsidRDefault="00286DE6" w:rsidP="00286DE6">
      <w:r>
        <w:t>Az ICDL célja</w:t>
      </w:r>
    </w:p>
    <w:p w14:paraId="08C77C95" w14:textId="50BA9689" w:rsidR="00286DE6" w:rsidRDefault="00286DE6" w:rsidP="00286DE6">
      <w:r>
        <w:t>Az ICDL célja a digitális kompetenciák elterjesztése, és annak elősegítése, hogy minél több ember az Információs Társadalom teljesértékű tagjává válhasson. Számokban kifejezve a cél, hogy Magyarország lakosságának 6-8%-a igazolt módon informatikai írástudóvá váljon.</w:t>
      </w:r>
    </w:p>
    <w:p w14:paraId="68030D4F" w14:textId="77777777" w:rsidR="00286DE6" w:rsidRDefault="00286DE6" w:rsidP="00286DE6">
      <w:r>
        <w:t>Kinek és miért jó?</w:t>
      </w:r>
    </w:p>
    <w:p w14:paraId="3E42A1C2" w14:textId="212DD6C5" w:rsidR="00286DE6" w:rsidRDefault="00286DE6" w:rsidP="00286DE6">
      <w:r>
        <w:t>Az ICDL megbízható - a számítógép használatához szükséges valamennyi ismeretet garantálja), egyszerű (konkrét követelményrendszere van, moduláris formája számos előnyt jelent), minőség-orientált (az EU által támogatott, és a nemzetközi ICDL Alapítvány által felügyelt vizsgarendszer), végül, de nem utolsósorban pedig független, azaz készségeket alakít ki, amelyek a hardver és szoftver típusától függetlenül biztosítják az alapvető alkalmazásokban való jártasságot.</w:t>
      </w:r>
    </w:p>
    <w:p w14:paraId="63D4023E" w14:textId="7695049A" w:rsidR="00286DE6" w:rsidRDefault="00286DE6" w:rsidP="00286DE6">
      <w:r>
        <w:t>Az ICDL előnyt jelent mind a munkavállalók és munkáltatók, mind pedig a munkanélküliek, illetve pályakezdők számára.</w:t>
      </w:r>
    </w:p>
    <w:p w14:paraId="24C5D569" w14:textId="4DDE7B42" w:rsidR="00286DE6" w:rsidRDefault="00286DE6" w:rsidP="00286DE6">
      <w:r>
        <w:t>A munkavállalók szempontjait az alábbiakban foglalhatjuk össze:</w:t>
      </w:r>
    </w:p>
    <w:p w14:paraId="5498E094" w14:textId="77777777" w:rsidR="00286DE6" w:rsidRDefault="00286DE6" w:rsidP="00286DE6">
      <w:r>
        <w:t>A vizsga moduláris jellegű: adott esetben nem szükséges valamennyi modulból vizsgázni, elegendő a munkakör betöltéséhez alapvetően szükséges modulvizsgákat letenni (például elegendő lehet a szövegszerkesztő, a táblázatkezelő és az információs hálózati szolgáltatások ismerete), ugyanakkor lehetőség van a tanulás folytatására is.</w:t>
      </w:r>
    </w:p>
    <w:p w14:paraId="07EC79E4" w14:textId="77777777" w:rsidR="00286DE6" w:rsidRDefault="00286DE6" w:rsidP="00286DE6">
      <w:r>
        <w:t>A megszerzett tudás konvertálható, azaz a tanulttól eltérő hardver és szoftverkörnyezetben is egyaránt alkalmazható: a számítógép funkcióit a hallgatók készség szintjén sajátítják el.</w:t>
      </w:r>
    </w:p>
    <w:p w14:paraId="160CD76E" w14:textId="77777777" w:rsidR="00286DE6" w:rsidRDefault="00286DE6" w:rsidP="00286DE6">
      <w:r>
        <w:t>Egyszerű, konkrét követelményrendszere révén az ICDL ismeretek könnyen elsajátíthatók munka melletti önálló vagy tanfolyami keretek között történő tanulással is.</w:t>
      </w:r>
    </w:p>
    <w:p w14:paraId="05B141E6" w14:textId="77777777" w:rsidR="00286DE6" w:rsidRDefault="00286DE6" w:rsidP="00286DE6">
      <w:r>
        <w:lastRenderedPageBreak/>
        <w:t>Nemzetközileg elismert bizonyítványról van szó, amely jelentősen növeli a bel- és külföldi munkaerő-piaci esélyeket.</w:t>
      </w:r>
    </w:p>
    <w:p w14:paraId="50318746" w14:textId="6B2B81CB" w:rsidR="00286DE6" w:rsidRDefault="00286DE6" w:rsidP="00286DE6">
      <w:r>
        <w:t>Pályakezdők és munkanélküliek hasonló előnyöket élveznek:</w:t>
      </w:r>
    </w:p>
    <w:p w14:paraId="171F78C0" w14:textId="77777777" w:rsidR="00286DE6" w:rsidRDefault="00286DE6" w:rsidP="00286DE6">
      <w:r>
        <w:t>Az ICDL széles körű, megalapozott tudással felkészít a várható munkaerő-piaci kihívásokra.</w:t>
      </w:r>
    </w:p>
    <w:p w14:paraId="2D681BF1" w14:textId="77777777" w:rsidR="00286DE6" w:rsidRDefault="00286DE6" w:rsidP="00286DE6">
      <w:r>
        <w:t>A megszerzett tudás készségszintű ismereteket jelent, tehát specializálható, azaz a leendő munkaadó bármilyen hardver-, ill. szoftver-környezetében könnyűszerrel alkalmazható.</w:t>
      </w:r>
    </w:p>
    <w:p w14:paraId="0E04BD40" w14:textId="77777777" w:rsidR="00286DE6" w:rsidRDefault="00286DE6" w:rsidP="00286DE6">
      <w:r>
        <w:t>Moduláris jellegénél és konkrét követelményrendszerénél fogva az ICDL megszerzése történhet akár más, önálló szakma elsajátításával párhuzamosan.</w:t>
      </w:r>
    </w:p>
    <w:p w14:paraId="66DD0BC7" w14:textId="77777777" w:rsidR="00286DE6" w:rsidRDefault="00286DE6" w:rsidP="00286DE6">
      <w:r>
        <w:t>Az információs társadalom elvárásai alapján munkaerő-piaci esélyeket teremt.</w:t>
      </w:r>
    </w:p>
    <w:p w14:paraId="795102D0" w14:textId="7F1F3B62" w:rsidR="00286DE6" w:rsidRDefault="00286DE6" w:rsidP="00286DE6">
      <w:r>
        <w:t>Végül, de nem utolsósorban vizsgáljuk meg a munkáltatók ICDL-ből származó előnyeit:</w:t>
      </w:r>
    </w:p>
    <w:p w14:paraId="33E5DF52" w14:textId="77777777" w:rsidR="00286DE6" w:rsidRDefault="00286DE6" w:rsidP="00286DE6">
      <w:r>
        <w:t>Mivel az ICDL (vagy annak egyes modulvizsgái) garantálják a számítógép használatát igénylő munkakör betöltéséhez szükséges ismereteket, ily módon a dolgozók munkája hatékonyabbá válik, ami elősegíti az IT beruházások gyorsabb megtérülését is.</w:t>
      </w:r>
    </w:p>
    <w:p w14:paraId="14B52D13" w14:textId="77777777" w:rsidR="00286DE6" w:rsidRDefault="00286DE6" w:rsidP="00286DE6">
      <w:r>
        <w:t>A munkáltató maga határozhatja meg, mely modulokból kell a dolgozóknak vizsgát tenni (vagy felvételkor mely modulvizsgákat várja el): a feladatokhoz igazodva a tudás folyamatosan bővíthető.</w:t>
      </w:r>
    </w:p>
    <w:p w14:paraId="50BD378C" w14:textId="058EF50B" w:rsidR="005369D3" w:rsidRDefault="00286DE6" w:rsidP="00286DE6">
      <w:r>
        <w:t>Új munkavállaló nem igényel külön betanítást, a már sokszor említett felhasználói szintű ismeretek meglétének köszönhetően, amely lehetővé teszi az ismeretek alkalmazását bármilyen hardver-, ill. szoftver-környezetben: ez a munkáltatónak jelentős idő- és pénzmegtakarítást jelent.</w:t>
      </w:r>
    </w:p>
    <w:sectPr w:rsidR="005369D3" w:rsidSect="00286DE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E6"/>
    <w:rsid w:val="00286DE6"/>
    <w:rsid w:val="005369D3"/>
    <w:rsid w:val="00594517"/>
    <w:rsid w:val="006B0637"/>
    <w:rsid w:val="006C4DC7"/>
    <w:rsid w:val="00A35CC6"/>
    <w:rsid w:val="00B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2455"/>
  <w15:chartTrackingRefBased/>
  <w15:docId w15:val="{72945793-0E64-4973-B921-0120784A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560</Words>
  <Characters>3868</Characters>
  <Application>Microsoft Office Word</Application>
  <DocSecurity>0</DocSecurity>
  <Lines>32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62f2acc8-f58b-1c2c-36dc-7b7cd353620c@m365.edu.hu</dc:creator>
  <cp:keywords/>
  <dc:description/>
  <cp:lastModifiedBy>62f2acc8-f58b-1c2c-36dc-7b7cd353620c@m365.edu.hu</cp:lastModifiedBy>
  <cp:revision>2</cp:revision>
  <dcterms:created xsi:type="dcterms:W3CDTF">2024-10-16T06:16:00Z</dcterms:created>
  <dcterms:modified xsi:type="dcterms:W3CDTF">2024-10-16T06:33:00Z</dcterms:modified>
</cp:coreProperties>
</file>